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3E" w:rsidRPr="0064383E" w:rsidRDefault="005526EC" w:rsidP="00A95723">
      <w:pPr>
        <w:jc w:val="both"/>
      </w:pPr>
      <w:r>
        <w:rPr>
          <w:rFonts w:ascii="Calibri" w:eastAsia="Times New Roman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4255952</wp:posOffset>
                </wp:positionH>
                <wp:positionV relativeFrom="paragraph">
                  <wp:posOffset>-151855</wp:posOffset>
                </wp:positionV>
                <wp:extent cx="3098800" cy="1493429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493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723" w:rsidRPr="00A7650E" w:rsidRDefault="00D532C8" w:rsidP="005526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St Kitts Close, Torquay, Devon,         TQ2 7GD</w:t>
                            </w:r>
                            <w:r w:rsidR="002147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Tel: 01803 368871</w:t>
                            </w:r>
                            <w:bookmarkStart w:id="0" w:name="_GoBack"/>
                            <w:bookmarkEnd w:id="0"/>
                            <w:r w:rsidR="00A95723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01709 210151</w:t>
                            </w:r>
                            <w:r w:rsidR="00A95723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Email: </w:t>
                            </w:r>
                            <w:hyperlink r:id="rId7" w:history="1">
                              <w:r w:rsidR="00A95723" w:rsidRPr="00A7650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info@alstrom.org.uk</w:t>
                              </w:r>
                            </w:hyperlink>
                            <w:r w:rsidR="00A95723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Website: </w:t>
                            </w:r>
                            <w:hyperlink r:id="rId8" w:history="1">
                              <w:r w:rsidR="00A95723" w:rsidRPr="00A7650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www.alstrom.org.uk</w:t>
                              </w:r>
                            </w:hyperlink>
                            <w:r w:rsidR="00A95723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Charity no: 1071196</w:t>
                            </w:r>
                            <w:r w:rsidR="005526EC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A95723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Company no: 355719</w:t>
                            </w:r>
                            <w:r w:rsidR="002147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A95723" w:rsidRPr="00A95723" w:rsidRDefault="00A957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1pt;margin-top:-11.95pt;width:244pt;height:1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" stroked="f">
                <v:textbox>
                  <w:txbxContent>
                    <w:p w:rsidR="00A95723" w:rsidRPr="00A7650E" w:rsidRDefault="00D532C8" w:rsidP="005526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 St Kitts Close, Torquay, Devon,         TQ2 7GD</w:t>
                      </w:r>
                      <w:r w:rsidR="0021471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Tel: 01803 368871</w:t>
                      </w:r>
                      <w:bookmarkStart w:id="1" w:name="_GoBack"/>
                      <w:bookmarkEnd w:id="1"/>
                      <w:r w:rsidR="00A95723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01709 210151</w:t>
                      </w:r>
                      <w:r w:rsidR="00A95723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Email: </w:t>
                      </w:r>
                      <w:hyperlink r:id="rId9" w:history="1">
                        <w:r w:rsidR="00A95723" w:rsidRPr="00A7650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info@alstrom.org.uk</w:t>
                        </w:r>
                      </w:hyperlink>
                      <w:r w:rsidR="00A95723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Website: </w:t>
                      </w:r>
                      <w:hyperlink r:id="rId10" w:history="1">
                        <w:r w:rsidR="00A95723" w:rsidRPr="00A7650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www.alstrom.org.uk</w:t>
                        </w:r>
                      </w:hyperlink>
                      <w:r w:rsidR="00A95723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Charity no: 1071196</w:t>
                      </w:r>
                      <w:r w:rsidR="005526EC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A95723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t>Company no: 355719</w:t>
                      </w:r>
                      <w:r w:rsidR="0021471B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:rsidR="00A95723" w:rsidRPr="00A95723" w:rsidRDefault="00A9572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723" w:rsidRPr="00A95723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6F88D2BE" wp14:editId="6F09A9BF">
            <wp:extent cx="4102100" cy="1276174"/>
            <wp:effectExtent l="0" t="0" r="0" b="635"/>
            <wp:docPr id="3" name="Picture 3" descr="C:\Users\Catherine\Documents\Communication\Alstrom-Logo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Communication\Alstrom-Logo - F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837" cy="128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83E" w:rsidRDefault="0064383E" w:rsidP="0064383E"/>
    <w:p w:rsidR="00CF635F" w:rsidRDefault="00CF635F" w:rsidP="00CF635F">
      <w:pPr>
        <w:spacing w:after="160" w:line="259" w:lineRule="auto"/>
        <w:outlineLvl w:val="0"/>
        <w:rPr>
          <w:rFonts w:ascii="Arial" w:eastAsia="Calibri" w:hAnsi="Arial" w:cs="Arial"/>
          <w:b/>
          <w:sz w:val="28"/>
          <w:szCs w:val="28"/>
        </w:rPr>
      </w:pPr>
    </w:p>
    <w:p w:rsidR="00CF635F" w:rsidRPr="00CF635F" w:rsidRDefault="00CF635F" w:rsidP="00CF635F">
      <w:pPr>
        <w:spacing w:after="160" w:line="259" w:lineRule="auto"/>
        <w:outlineLvl w:val="0"/>
        <w:rPr>
          <w:rFonts w:ascii="Arial" w:eastAsia="Calibri" w:hAnsi="Arial" w:cs="Arial"/>
          <w:b/>
          <w:sz w:val="28"/>
          <w:szCs w:val="28"/>
        </w:rPr>
      </w:pPr>
      <w:r w:rsidRPr="00CF635F">
        <w:rPr>
          <w:rFonts w:ascii="Arial" w:eastAsia="Calibri" w:hAnsi="Arial" w:cs="Arial"/>
          <w:b/>
          <w:sz w:val="28"/>
          <w:szCs w:val="28"/>
        </w:rPr>
        <w:t>Dear Applicant,</w:t>
      </w:r>
    </w:p>
    <w:p w:rsidR="00CF635F" w:rsidRPr="00CF635F" w:rsidRDefault="00CF635F" w:rsidP="00CF635F">
      <w:pPr>
        <w:spacing w:after="160" w:line="259" w:lineRule="auto"/>
        <w:outlineLvl w:val="0"/>
        <w:rPr>
          <w:rFonts w:ascii="Arial" w:eastAsia="Calibri" w:hAnsi="Arial" w:cs="Arial"/>
          <w:sz w:val="28"/>
          <w:szCs w:val="28"/>
        </w:rPr>
      </w:pPr>
      <w:r w:rsidRPr="00CF635F">
        <w:rPr>
          <w:rFonts w:ascii="Arial" w:eastAsia="Calibri" w:hAnsi="Arial" w:cs="Arial"/>
          <w:sz w:val="28"/>
          <w:szCs w:val="28"/>
        </w:rPr>
        <w:t>Thank you for your inter</w:t>
      </w:r>
      <w:r w:rsidR="00ED020C">
        <w:rPr>
          <w:rFonts w:ascii="Arial" w:eastAsia="Calibri" w:hAnsi="Arial" w:cs="Arial"/>
          <w:sz w:val="28"/>
          <w:szCs w:val="28"/>
        </w:rPr>
        <w:t>est in the Breaking</w:t>
      </w:r>
      <w:r w:rsidR="00C53582"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 w:rsidR="00C53582">
        <w:rPr>
          <w:rFonts w:ascii="Arial" w:eastAsia="Calibri" w:hAnsi="Arial" w:cs="Arial"/>
          <w:sz w:val="28"/>
          <w:szCs w:val="28"/>
        </w:rPr>
        <w:t>Down</w:t>
      </w:r>
      <w:proofErr w:type="gramEnd"/>
      <w:r w:rsidR="00C53582">
        <w:rPr>
          <w:rFonts w:ascii="Arial" w:eastAsia="Calibri" w:hAnsi="Arial" w:cs="Arial"/>
          <w:sz w:val="28"/>
          <w:szCs w:val="28"/>
        </w:rPr>
        <w:t xml:space="preserve"> Barriers Project Outreach Officer</w:t>
      </w:r>
      <w:r w:rsidRPr="00CF635F">
        <w:rPr>
          <w:rFonts w:ascii="Arial" w:eastAsia="Calibri" w:hAnsi="Arial" w:cs="Arial"/>
          <w:sz w:val="28"/>
          <w:szCs w:val="28"/>
        </w:rPr>
        <w:t xml:space="preserve"> position with Alström Syndrome</w:t>
      </w:r>
      <w:r w:rsidR="003A7F8A">
        <w:rPr>
          <w:rFonts w:ascii="Arial" w:eastAsia="Calibri" w:hAnsi="Arial" w:cs="Arial"/>
          <w:sz w:val="28"/>
          <w:szCs w:val="28"/>
        </w:rPr>
        <w:t xml:space="preserve"> UK (ASUK). This is a new </w:t>
      </w:r>
      <w:r w:rsidRPr="00CF635F">
        <w:rPr>
          <w:rFonts w:ascii="Arial" w:eastAsia="Calibri" w:hAnsi="Arial" w:cs="Arial"/>
          <w:sz w:val="28"/>
          <w:szCs w:val="28"/>
        </w:rPr>
        <w:t>role at ASUK and reflects our ambition to further develop the support that we offer</w:t>
      </w:r>
      <w:r w:rsidR="003A7F8A">
        <w:rPr>
          <w:rFonts w:ascii="Arial" w:eastAsia="Calibri" w:hAnsi="Arial" w:cs="Arial"/>
          <w:sz w:val="28"/>
          <w:szCs w:val="28"/>
        </w:rPr>
        <w:t xml:space="preserve"> to patient organisations;</w:t>
      </w:r>
      <w:r w:rsidR="00ED020C">
        <w:rPr>
          <w:rFonts w:ascii="Arial" w:eastAsia="Calibri" w:hAnsi="Arial" w:cs="Arial"/>
          <w:sz w:val="28"/>
          <w:szCs w:val="28"/>
        </w:rPr>
        <w:t xml:space="preserve"> individuals affected by genetic disorders</w:t>
      </w:r>
      <w:r w:rsidRPr="00CF635F">
        <w:rPr>
          <w:rFonts w:ascii="Arial" w:eastAsia="Calibri" w:hAnsi="Arial" w:cs="Arial"/>
          <w:sz w:val="28"/>
          <w:szCs w:val="28"/>
        </w:rPr>
        <w:t xml:space="preserve"> and those who love and care for them. </w:t>
      </w:r>
      <w:r w:rsidR="00D532C8">
        <w:rPr>
          <w:rFonts w:ascii="Arial" w:eastAsia="Calibri" w:hAnsi="Arial" w:cs="Arial"/>
          <w:sz w:val="28"/>
          <w:szCs w:val="28"/>
        </w:rPr>
        <w:t>This project is made possible through the commitment, funding and support that we receive from The Sylvia Adams Charitable Trust.</w:t>
      </w:r>
    </w:p>
    <w:p w:rsidR="00CF635F" w:rsidRPr="00CF635F" w:rsidRDefault="00CF635F" w:rsidP="00CF635F">
      <w:pPr>
        <w:spacing w:after="160" w:line="259" w:lineRule="auto"/>
        <w:outlineLvl w:val="0"/>
        <w:rPr>
          <w:rFonts w:ascii="Arial" w:eastAsia="Calibri" w:hAnsi="Arial" w:cs="Arial"/>
          <w:sz w:val="28"/>
          <w:szCs w:val="28"/>
        </w:rPr>
      </w:pPr>
      <w:r w:rsidRPr="00CF635F">
        <w:rPr>
          <w:rFonts w:ascii="Arial" w:eastAsia="Calibri" w:hAnsi="Arial" w:cs="Arial"/>
          <w:sz w:val="28"/>
          <w:szCs w:val="28"/>
        </w:rPr>
        <w:t xml:space="preserve">We recognise that </w:t>
      </w:r>
      <w:r w:rsidR="00ED020C">
        <w:rPr>
          <w:rFonts w:ascii="Arial" w:eastAsia="Calibri" w:hAnsi="Arial" w:cs="Arial"/>
          <w:sz w:val="28"/>
          <w:szCs w:val="28"/>
        </w:rPr>
        <w:t xml:space="preserve">individuals and families </w:t>
      </w:r>
      <w:r w:rsidRPr="00CF635F">
        <w:rPr>
          <w:rFonts w:ascii="Arial" w:eastAsia="Calibri" w:hAnsi="Arial" w:cs="Arial"/>
          <w:sz w:val="28"/>
          <w:szCs w:val="28"/>
        </w:rPr>
        <w:t>can be</w:t>
      </w:r>
      <w:r w:rsidR="00ED020C">
        <w:rPr>
          <w:rFonts w:ascii="Arial" w:eastAsia="Calibri" w:hAnsi="Arial" w:cs="Arial"/>
          <w:sz w:val="28"/>
          <w:szCs w:val="28"/>
        </w:rPr>
        <w:t>come</w:t>
      </w:r>
      <w:r w:rsidRPr="00CF635F">
        <w:rPr>
          <w:rFonts w:ascii="Arial" w:eastAsia="Calibri" w:hAnsi="Arial" w:cs="Arial"/>
          <w:sz w:val="28"/>
          <w:szCs w:val="28"/>
        </w:rPr>
        <w:t xml:space="preserve"> isolated and may not always receive the sup</w:t>
      </w:r>
      <w:r w:rsidR="00ED020C">
        <w:rPr>
          <w:rFonts w:ascii="Arial" w:eastAsia="Calibri" w:hAnsi="Arial" w:cs="Arial"/>
          <w:sz w:val="28"/>
          <w:szCs w:val="28"/>
        </w:rPr>
        <w:t>port and the treatment the</w:t>
      </w:r>
      <w:r w:rsidR="003A7F8A">
        <w:rPr>
          <w:rFonts w:ascii="Arial" w:eastAsia="Calibri" w:hAnsi="Arial" w:cs="Arial"/>
          <w:sz w:val="28"/>
          <w:szCs w:val="28"/>
        </w:rPr>
        <w:t>y require. T</w:t>
      </w:r>
      <w:r w:rsidR="00ED020C">
        <w:rPr>
          <w:rFonts w:ascii="Arial" w:eastAsia="Calibri" w:hAnsi="Arial" w:cs="Arial"/>
          <w:sz w:val="28"/>
          <w:szCs w:val="28"/>
        </w:rPr>
        <w:t>he</w:t>
      </w:r>
      <w:r w:rsidR="003A7F8A">
        <w:rPr>
          <w:rFonts w:ascii="Arial" w:eastAsia="Calibri" w:hAnsi="Arial" w:cs="Arial"/>
          <w:sz w:val="28"/>
          <w:szCs w:val="28"/>
        </w:rPr>
        <w:t xml:space="preserve"> Breaking </w:t>
      </w:r>
      <w:proofErr w:type="gramStart"/>
      <w:r w:rsidR="003A7F8A">
        <w:rPr>
          <w:rFonts w:ascii="Arial" w:eastAsia="Calibri" w:hAnsi="Arial" w:cs="Arial"/>
          <w:sz w:val="28"/>
          <w:szCs w:val="28"/>
        </w:rPr>
        <w:t>Down</w:t>
      </w:r>
      <w:proofErr w:type="gramEnd"/>
      <w:r w:rsidR="003A7F8A">
        <w:rPr>
          <w:rFonts w:ascii="Arial" w:eastAsia="Calibri" w:hAnsi="Arial" w:cs="Arial"/>
          <w:sz w:val="28"/>
          <w:szCs w:val="28"/>
        </w:rPr>
        <w:t xml:space="preserve"> Barriers project works with people from</w:t>
      </w:r>
      <w:r w:rsidR="001F37CE">
        <w:rPr>
          <w:rFonts w:ascii="Arial" w:eastAsia="Calibri" w:hAnsi="Arial" w:cs="Arial"/>
          <w:sz w:val="28"/>
          <w:szCs w:val="28"/>
        </w:rPr>
        <w:t xml:space="preserve"> ethnic minority communities</w:t>
      </w:r>
      <w:r w:rsidR="003A7F8A">
        <w:rPr>
          <w:rFonts w:ascii="Arial" w:eastAsia="Calibri" w:hAnsi="Arial" w:cs="Arial"/>
          <w:sz w:val="28"/>
          <w:szCs w:val="28"/>
        </w:rPr>
        <w:t xml:space="preserve"> to improve access and understanding. We are supporting </w:t>
      </w:r>
      <w:r w:rsidR="001F37CE">
        <w:rPr>
          <w:rFonts w:ascii="Arial" w:eastAsia="Calibri" w:hAnsi="Arial" w:cs="Arial"/>
          <w:sz w:val="28"/>
          <w:szCs w:val="28"/>
        </w:rPr>
        <w:t>organisations to</w:t>
      </w:r>
      <w:r w:rsidR="003A7F8A">
        <w:rPr>
          <w:rFonts w:ascii="Arial" w:eastAsia="Calibri" w:hAnsi="Arial" w:cs="Arial"/>
          <w:sz w:val="28"/>
          <w:szCs w:val="28"/>
        </w:rPr>
        <w:t xml:space="preserve"> develop</w:t>
      </w:r>
      <w:r w:rsidR="00ED020C">
        <w:rPr>
          <w:rFonts w:ascii="Arial" w:eastAsia="Calibri" w:hAnsi="Arial" w:cs="Arial"/>
          <w:sz w:val="28"/>
          <w:szCs w:val="28"/>
        </w:rPr>
        <w:t xml:space="preserve"> resources and </w:t>
      </w:r>
      <w:r w:rsidR="003A7F8A">
        <w:rPr>
          <w:rFonts w:ascii="Arial" w:eastAsia="Calibri" w:hAnsi="Arial" w:cs="Arial"/>
          <w:sz w:val="28"/>
          <w:szCs w:val="28"/>
        </w:rPr>
        <w:t xml:space="preserve">promote </w:t>
      </w:r>
      <w:r w:rsidR="00ED020C">
        <w:rPr>
          <w:rFonts w:ascii="Arial" w:eastAsia="Calibri" w:hAnsi="Arial" w:cs="Arial"/>
          <w:sz w:val="28"/>
          <w:szCs w:val="28"/>
        </w:rPr>
        <w:t>access to service</w:t>
      </w:r>
      <w:r w:rsidR="003A7F8A">
        <w:rPr>
          <w:rFonts w:ascii="Arial" w:eastAsia="Calibri" w:hAnsi="Arial" w:cs="Arial"/>
          <w:sz w:val="28"/>
          <w:szCs w:val="28"/>
        </w:rPr>
        <w:t xml:space="preserve">s to enable families </w:t>
      </w:r>
      <w:r w:rsidR="00ED020C">
        <w:rPr>
          <w:rFonts w:ascii="Arial" w:eastAsia="Calibri" w:hAnsi="Arial" w:cs="Arial"/>
          <w:sz w:val="28"/>
          <w:szCs w:val="28"/>
        </w:rPr>
        <w:t>to make informed choices about their future.</w:t>
      </w:r>
      <w:r w:rsidRPr="00CF635F">
        <w:rPr>
          <w:rFonts w:ascii="Arial" w:eastAsia="Calibri" w:hAnsi="Arial" w:cs="Arial"/>
          <w:sz w:val="28"/>
          <w:szCs w:val="28"/>
        </w:rPr>
        <w:t xml:space="preserve"> </w:t>
      </w:r>
    </w:p>
    <w:p w:rsidR="00CF635F" w:rsidRPr="00CF635F" w:rsidRDefault="00D532C8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The </w:t>
      </w:r>
      <w:r w:rsidR="00CF635F" w:rsidRPr="00CF635F">
        <w:rPr>
          <w:rFonts w:ascii="Arial" w:eastAsia="Calibri" w:hAnsi="Arial" w:cs="Arial"/>
          <w:sz w:val="28"/>
          <w:szCs w:val="28"/>
        </w:rPr>
        <w:t>ability to</w:t>
      </w:r>
      <w:r w:rsidR="00ED020C">
        <w:rPr>
          <w:rFonts w:ascii="Arial" w:eastAsia="Calibri" w:hAnsi="Arial" w:cs="Arial"/>
          <w:sz w:val="28"/>
          <w:szCs w:val="28"/>
        </w:rPr>
        <w:t xml:space="preserve"> speak </w:t>
      </w:r>
      <w:r>
        <w:rPr>
          <w:rFonts w:ascii="Arial" w:eastAsia="Calibri" w:hAnsi="Arial" w:cs="Arial"/>
          <w:sz w:val="28"/>
          <w:szCs w:val="28"/>
        </w:rPr>
        <w:t>and read Urdu and</w:t>
      </w:r>
      <w:r w:rsidR="003A7F8A">
        <w:rPr>
          <w:rFonts w:ascii="Arial" w:eastAsia="Calibri" w:hAnsi="Arial" w:cs="Arial"/>
          <w:sz w:val="28"/>
          <w:szCs w:val="28"/>
        </w:rPr>
        <w:t>/or</w:t>
      </w:r>
      <w:r>
        <w:rPr>
          <w:rFonts w:ascii="Arial" w:eastAsia="Calibri" w:hAnsi="Arial" w:cs="Arial"/>
          <w:sz w:val="28"/>
          <w:szCs w:val="28"/>
        </w:rPr>
        <w:t xml:space="preserve"> Punjabi and a willingness to work flexibly and to </w:t>
      </w:r>
      <w:r w:rsidR="00CF635F" w:rsidRPr="00CF635F">
        <w:rPr>
          <w:rFonts w:ascii="Arial" w:eastAsia="Calibri" w:hAnsi="Arial" w:cs="Arial"/>
          <w:sz w:val="28"/>
          <w:szCs w:val="28"/>
        </w:rPr>
        <w:t>travel will be essential. Knowledge and experien</w:t>
      </w:r>
      <w:r>
        <w:rPr>
          <w:rFonts w:ascii="Arial" w:eastAsia="Calibri" w:hAnsi="Arial" w:cs="Arial"/>
          <w:sz w:val="28"/>
          <w:szCs w:val="28"/>
        </w:rPr>
        <w:t xml:space="preserve">ce of providing support to families affected by genetic disorders </w:t>
      </w:r>
      <w:r w:rsidR="00CF635F" w:rsidRPr="00CF635F">
        <w:rPr>
          <w:rFonts w:ascii="Arial" w:eastAsia="Calibri" w:hAnsi="Arial" w:cs="Arial"/>
          <w:sz w:val="28"/>
          <w:szCs w:val="28"/>
        </w:rPr>
        <w:t xml:space="preserve">will be an advantage, </w:t>
      </w:r>
      <w:r>
        <w:rPr>
          <w:rFonts w:ascii="Arial" w:eastAsia="Calibri" w:hAnsi="Arial" w:cs="Arial"/>
          <w:sz w:val="28"/>
          <w:szCs w:val="28"/>
        </w:rPr>
        <w:t>as will experience of interpreting and translating information.</w:t>
      </w:r>
    </w:p>
    <w:p w:rsidR="00CF635F" w:rsidRDefault="00CF635F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CF635F">
        <w:rPr>
          <w:rFonts w:ascii="Arial" w:eastAsia="Calibri" w:hAnsi="Arial" w:cs="Arial"/>
          <w:sz w:val="28"/>
          <w:szCs w:val="28"/>
        </w:rPr>
        <w:t>Most importantly, if you are compassionate and determined and want to make a pos</w:t>
      </w:r>
      <w:r w:rsidR="00D14EF4">
        <w:rPr>
          <w:rFonts w:ascii="Arial" w:eastAsia="Calibri" w:hAnsi="Arial" w:cs="Arial"/>
          <w:sz w:val="28"/>
          <w:szCs w:val="28"/>
        </w:rPr>
        <w:t>itive impact on people’s lives we</w:t>
      </w:r>
      <w:r w:rsidRPr="00CF635F">
        <w:rPr>
          <w:rFonts w:ascii="Arial" w:eastAsia="Calibri" w:hAnsi="Arial" w:cs="Arial"/>
          <w:sz w:val="28"/>
          <w:szCs w:val="28"/>
        </w:rPr>
        <w:t xml:space="preserve"> would encourage you to apply. </w:t>
      </w:r>
    </w:p>
    <w:p w:rsidR="00CF635F" w:rsidRPr="00CF635F" w:rsidRDefault="00CF635F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</w:p>
    <w:p w:rsidR="00CF635F" w:rsidRDefault="00CF635F" w:rsidP="00CF635F">
      <w:pPr>
        <w:tabs>
          <w:tab w:val="left" w:pos="2664"/>
        </w:tabs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CF635F">
        <w:rPr>
          <w:rFonts w:ascii="Arial" w:eastAsia="Calibri" w:hAnsi="Arial" w:cs="Arial"/>
          <w:sz w:val="28"/>
          <w:szCs w:val="28"/>
        </w:rPr>
        <w:t>Kindest Regards</w:t>
      </w:r>
      <w:r>
        <w:rPr>
          <w:rFonts w:ascii="Arial" w:eastAsia="Calibri" w:hAnsi="Arial" w:cs="Arial"/>
          <w:sz w:val="28"/>
          <w:szCs w:val="28"/>
        </w:rPr>
        <w:tab/>
      </w:r>
    </w:p>
    <w:p w:rsidR="00C53582" w:rsidRDefault="00C53582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CF635F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12643712" wp14:editId="29A1722D">
            <wp:extent cx="1627400" cy="845820"/>
            <wp:effectExtent l="0" t="0" r="0" b="0"/>
            <wp:docPr id="2" name="Picture 2" descr="cid:image001.png@01CCD506.AA4EE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CD506.AA4EE90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86" cy="85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582" w:rsidRDefault="00C53582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Ann Chivers</w:t>
      </w:r>
    </w:p>
    <w:p w:rsidR="00C53582" w:rsidRDefault="00C53582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Chief Executive Officer</w:t>
      </w:r>
    </w:p>
    <w:p w:rsidR="00C53582" w:rsidRPr="00CF635F" w:rsidRDefault="00C53582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Alström Syndrome UK</w:t>
      </w:r>
    </w:p>
    <w:p w:rsidR="00CF635F" w:rsidRPr="00CF635F" w:rsidRDefault="00CF635F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</w:p>
    <w:p w:rsidR="00A95723" w:rsidRDefault="0064383E" w:rsidP="00ED020C">
      <w:pPr>
        <w:tabs>
          <w:tab w:val="left" w:pos="8730"/>
        </w:tabs>
      </w:pPr>
      <w:r>
        <w:tab/>
      </w:r>
    </w:p>
    <w:sectPr w:rsidR="00A95723" w:rsidSect="00A95723"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C8" w:rsidRDefault="00BA5DC8" w:rsidP="00B35BC1">
      <w:pPr>
        <w:spacing w:after="0" w:line="240" w:lineRule="auto"/>
      </w:pPr>
      <w:r>
        <w:separator/>
      </w:r>
    </w:p>
  </w:endnote>
  <w:endnote w:type="continuationSeparator" w:id="0">
    <w:p w:rsidR="00BA5DC8" w:rsidRDefault="00BA5DC8" w:rsidP="00B3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23" w:rsidRPr="00A7650E" w:rsidRDefault="00A95723" w:rsidP="00A95723">
    <w:pPr>
      <w:pStyle w:val="Footer"/>
      <w:jc w:val="center"/>
      <w:rPr>
        <w:rFonts w:ascii="Arial" w:hAnsi="Arial" w:cs="Arial"/>
        <w:b/>
        <w:i/>
        <w:sz w:val="24"/>
        <w:szCs w:val="24"/>
      </w:rPr>
    </w:pPr>
    <w:r w:rsidRPr="00A7650E">
      <w:rPr>
        <w:rFonts w:ascii="Arial" w:hAnsi="Arial" w:cs="Arial"/>
        <w:b/>
        <w:i/>
        <w:sz w:val="24"/>
        <w:szCs w:val="24"/>
      </w:rPr>
      <w:t>Thank you for your support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C8" w:rsidRDefault="00BA5DC8" w:rsidP="00B35BC1">
      <w:pPr>
        <w:spacing w:after="0" w:line="240" w:lineRule="auto"/>
      </w:pPr>
      <w:r>
        <w:separator/>
      </w:r>
    </w:p>
  </w:footnote>
  <w:footnote w:type="continuationSeparator" w:id="0">
    <w:p w:rsidR="00BA5DC8" w:rsidRDefault="00BA5DC8" w:rsidP="00B3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C1" w:rsidRDefault="00B35BC1" w:rsidP="00B35BC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A7" w:rsidRDefault="000C33A7" w:rsidP="000C33A7">
    <w:pPr>
      <w:pStyle w:val="Header"/>
      <w:jc w:val="center"/>
    </w:pPr>
    <w:r w:rsidRPr="000C33A7">
      <w:rPr>
        <w:noProof/>
        <w:lang w:eastAsia="en-GB"/>
      </w:rPr>
      <w:drawing>
        <wp:inline distT="0" distB="0" distL="0" distR="0">
          <wp:extent cx="5095875" cy="885825"/>
          <wp:effectExtent l="19050" t="0" r="9525" b="0"/>
          <wp:docPr id="1" name="Picture 1" descr="C:\Users\Catherine\AppData\Local\Microsoft\Windows\Temporary Internet Files\Content.Word\ASUK Final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\AppData\Local\Microsoft\Windows\Temporary Internet Files\Content.Word\ASUK Final Log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344" cy="88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C1"/>
    <w:rsid w:val="00000CE0"/>
    <w:rsid w:val="00044A56"/>
    <w:rsid w:val="00064200"/>
    <w:rsid w:val="00071011"/>
    <w:rsid w:val="000935A3"/>
    <w:rsid w:val="000A1365"/>
    <w:rsid w:val="000B1FB4"/>
    <w:rsid w:val="000C2251"/>
    <w:rsid w:val="000C33A7"/>
    <w:rsid w:val="001A76BC"/>
    <w:rsid w:val="001D3B6E"/>
    <w:rsid w:val="001E3F22"/>
    <w:rsid w:val="001E54E8"/>
    <w:rsid w:val="001F37CE"/>
    <w:rsid w:val="002061AF"/>
    <w:rsid w:val="0021250C"/>
    <w:rsid w:val="0021471B"/>
    <w:rsid w:val="00222622"/>
    <w:rsid w:val="00256E5B"/>
    <w:rsid w:val="002F572F"/>
    <w:rsid w:val="00322181"/>
    <w:rsid w:val="00347C40"/>
    <w:rsid w:val="003614AB"/>
    <w:rsid w:val="00377B15"/>
    <w:rsid w:val="00383461"/>
    <w:rsid w:val="003A7F8A"/>
    <w:rsid w:val="003E51C4"/>
    <w:rsid w:val="00452B3B"/>
    <w:rsid w:val="00456206"/>
    <w:rsid w:val="00466C0B"/>
    <w:rsid w:val="00475FEA"/>
    <w:rsid w:val="004A29DF"/>
    <w:rsid w:val="004E5B7F"/>
    <w:rsid w:val="004F6046"/>
    <w:rsid w:val="005369A6"/>
    <w:rsid w:val="0054296C"/>
    <w:rsid w:val="005526EC"/>
    <w:rsid w:val="00562A88"/>
    <w:rsid w:val="00567418"/>
    <w:rsid w:val="005742C6"/>
    <w:rsid w:val="00575133"/>
    <w:rsid w:val="0059547D"/>
    <w:rsid w:val="005D013D"/>
    <w:rsid w:val="005E0728"/>
    <w:rsid w:val="005F0374"/>
    <w:rsid w:val="005F1020"/>
    <w:rsid w:val="00611D0B"/>
    <w:rsid w:val="00627B6B"/>
    <w:rsid w:val="006306ED"/>
    <w:rsid w:val="00633252"/>
    <w:rsid w:val="0064383E"/>
    <w:rsid w:val="0069256E"/>
    <w:rsid w:val="00705672"/>
    <w:rsid w:val="00705E36"/>
    <w:rsid w:val="00752CBE"/>
    <w:rsid w:val="007530B1"/>
    <w:rsid w:val="007D60D6"/>
    <w:rsid w:val="008A79C4"/>
    <w:rsid w:val="008D1C97"/>
    <w:rsid w:val="008E7836"/>
    <w:rsid w:val="00955A06"/>
    <w:rsid w:val="009F5A6C"/>
    <w:rsid w:val="009F7C98"/>
    <w:rsid w:val="00A065BB"/>
    <w:rsid w:val="00A224FB"/>
    <w:rsid w:val="00A4596F"/>
    <w:rsid w:val="00A54521"/>
    <w:rsid w:val="00A7650E"/>
    <w:rsid w:val="00A95723"/>
    <w:rsid w:val="00AA5F71"/>
    <w:rsid w:val="00AB250A"/>
    <w:rsid w:val="00AF45B5"/>
    <w:rsid w:val="00B12432"/>
    <w:rsid w:val="00B25BD2"/>
    <w:rsid w:val="00B35BC1"/>
    <w:rsid w:val="00B873FC"/>
    <w:rsid w:val="00BA5DC8"/>
    <w:rsid w:val="00BF1D06"/>
    <w:rsid w:val="00C4514C"/>
    <w:rsid w:val="00C53582"/>
    <w:rsid w:val="00C734A4"/>
    <w:rsid w:val="00CB1944"/>
    <w:rsid w:val="00CC1E97"/>
    <w:rsid w:val="00CD5582"/>
    <w:rsid w:val="00CF5A81"/>
    <w:rsid w:val="00CF635F"/>
    <w:rsid w:val="00D14EF4"/>
    <w:rsid w:val="00D2506A"/>
    <w:rsid w:val="00D37876"/>
    <w:rsid w:val="00D532C8"/>
    <w:rsid w:val="00E13276"/>
    <w:rsid w:val="00E256C9"/>
    <w:rsid w:val="00E5024A"/>
    <w:rsid w:val="00E62C36"/>
    <w:rsid w:val="00E809E2"/>
    <w:rsid w:val="00E94003"/>
    <w:rsid w:val="00ED020C"/>
    <w:rsid w:val="00ED4C2C"/>
    <w:rsid w:val="00EE56A1"/>
    <w:rsid w:val="00EF0AC9"/>
    <w:rsid w:val="00F01E26"/>
    <w:rsid w:val="00F125C3"/>
    <w:rsid w:val="00F156C2"/>
    <w:rsid w:val="00F35375"/>
    <w:rsid w:val="00F405EB"/>
    <w:rsid w:val="00F427F0"/>
    <w:rsid w:val="00F91CB3"/>
    <w:rsid w:val="00FC1207"/>
    <w:rsid w:val="00FD6A30"/>
    <w:rsid w:val="00FF183C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004930-C459-4FB9-B5FF-26046C94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C1"/>
  </w:style>
  <w:style w:type="paragraph" w:styleId="Footer">
    <w:name w:val="footer"/>
    <w:basedOn w:val="Normal"/>
    <w:link w:val="FooterChar"/>
    <w:uiPriority w:val="99"/>
    <w:unhideWhenUsed/>
    <w:rsid w:val="00B3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C1"/>
  </w:style>
  <w:style w:type="paragraph" w:styleId="BalloonText">
    <w:name w:val="Balloon Text"/>
    <w:basedOn w:val="Normal"/>
    <w:link w:val="BalloonTextChar"/>
    <w:uiPriority w:val="99"/>
    <w:semiHidden/>
    <w:unhideWhenUsed/>
    <w:rsid w:val="00B3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B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7418"/>
    <w:pPr>
      <w:spacing w:after="0" w:line="240" w:lineRule="auto"/>
    </w:pPr>
  </w:style>
  <w:style w:type="character" w:customStyle="1" w:styleId="contactaddress">
    <w:name w:val="contactaddress"/>
    <w:basedOn w:val="DefaultParagraphFont"/>
    <w:rsid w:val="00347C40"/>
  </w:style>
  <w:style w:type="character" w:customStyle="1" w:styleId="apple-converted-space">
    <w:name w:val="apple-converted-space"/>
    <w:basedOn w:val="DefaultParagraphFont"/>
    <w:rsid w:val="00E94003"/>
  </w:style>
  <w:style w:type="character" w:customStyle="1" w:styleId="uctitle">
    <w:name w:val="uctitle"/>
    <w:basedOn w:val="DefaultParagraphFont"/>
    <w:rsid w:val="009F5A6C"/>
  </w:style>
  <w:style w:type="character" w:customStyle="1" w:styleId="yui3130ym11139271497828562342">
    <w:name w:val="yui_3_13_0_ym1_1_1392714978285_62342"/>
    <w:basedOn w:val="DefaultParagraphFont"/>
    <w:rsid w:val="00633252"/>
  </w:style>
  <w:style w:type="character" w:customStyle="1" w:styleId="yui3130ym11139271497828562345">
    <w:name w:val="yui_3_13_0_ym1_1_1392714978285_62345"/>
    <w:basedOn w:val="DefaultParagraphFont"/>
    <w:rsid w:val="00633252"/>
  </w:style>
  <w:style w:type="character" w:customStyle="1" w:styleId="yui3130ym11139271497828562346">
    <w:name w:val="yui_3_13_0_ym1_1_1392714978285_62346"/>
    <w:basedOn w:val="DefaultParagraphFont"/>
    <w:rsid w:val="00633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trom.org.uk" TargetMode="External"/><Relationship Id="rId13" Type="http://schemas.openxmlformats.org/officeDocument/2006/relationships/image" Target="cid:image001.png@01CCD506.AA4EE9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lstrom.org.uk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lstrom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lstrom.org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F854B-93BE-4445-A670-14F57D83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</dc:creator>
  <cp:lastModifiedBy>Catherine Lewis</cp:lastModifiedBy>
  <cp:revision>2</cp:revision>
  <cp:lastPrinted>2014-06-06T11:21:00Z</cp:lastPrinted>
  <dcterms:created xsi:type="dcterms:W3CDTF">2018-02-12T10:40:00Z</dcterms:created>
  <dcterms:modified xsi:type="dcterms:W3CDTF">2018-02-12T10:40:00Z</dcterms:modified>
</cp:coreProperties>
</file>