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C733A" w14:textId="21B12623" w:rsidR="006543F5" w:rsidRPr="006543F5" w:rsidRDefault="005F1F71" w:rsidP="000C2B00">
      <w:pPr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6543F5">
        <w:rPr>
          <w:rFonts w:cs="Arial"/>
          <w:b/>
          <w:bCs/>
          <w:sz w:val="28"/>
          <w:szCs w:val="28"/>
        </w:rPr>
        <w:t xml:space="preserve">Stay Fit, Stay Healthy, Stay Happy </w:t>
      </w:r>
      <w:r w:rsidRPr="006543F5">
        <w:rPr>
          <w:rFonts w:cs="Arial"/>
          <w:b/>
          <w:bCs/>
          <w:sz w:val="28"/>
          <w:szCs w:val="28"/>
        </w:rPr>
        <w:br/>
      </w:r>
    </w:p>
    <w:p w14:paraId="11100E22" w14:textId="77777777" w:rsidR="000C2B00" w:rsidRPr="000C2B00" w:rsidRDefault="000C2B00" w:rsidP="000C2B00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32"/>
          <w:szCs w:val="32"/>
          <w:lang w:eastAsia="en-GB"/>
          <w14:cntxtAlts/>
        </w:rPr>
      </w:pPr>
      <w:r w:rsidRPr="000C2B00">
        <w:rPr>
          <w:rFonts w:eastAsia="Times New Roman" w:cs="Arial"/>
          <w:b/>
          <w:bCs/>
          <w:color w:val="0070C0"/>
          <w:kern w:val="28"/>
          <w:sz w:val="32"/>
          <w:szCs w:val="32"/>
          <w:lang w:eastAsia="en-GB"/>
          <w14:cntxtAlts/>
        </w:rPr>
        <w:t>Eat the Rainbow </w:t>
      </w:r>
      <w:r w:rsidRPr="000C2B00">
        <w:rPr>
          <w:rFonts w:eastAsia="Times New Roman" w:cs="Arial"/>
          <w:b/>
          <w:bCs/>
          <w:color w:val="0070C0"/>
          <w:kern w:val="28"/>
          <w:sz w:val="32"/>
          <w:szCs w:val="32"/>
          <w:lang w:eastAsia="en-GB"/>
          <w14:cntxtAlts/>
        </w:rPr>
        <w:br/>
      </w:r>
      <w:r w:rsidRPr="000C2B00">
        <w:rPr>
          <w:rFonts w:eastAsia="Times New Roman" w:cs="Arial"/>
          <w:color w:val="000000"/>
          <w:kern w:val="28"/>
          <w:sz w:val="32"/>
          <w:szCs w:val="32"/>
          <w:lang w:eastAsia="en-GB"/>
          <w14:cntxtAlts/>
        </w:rPr>
        <w:t>Eating a variety of foods will help you get essential nutrients and, by doing so, you’ll naturally embrace a broad colour palette. Fruits and vegetables are particularly colourful, so a rainbow plate can help you towards your 5-a-day. Plus, you’re more likely to enjoy eating an attractive meal. </w:t>
      </w:r>
    </w:p>
    <w:p w14:paraId="2FFAEE7E" w14:textId="77777777" w:rsidR="000C2B00" w:rsidRPr="000C2B00" w:rsidRDefault="000C2B00" w:rsidP="000C2B00">
      <w:pPr>
        <w:widowControl w:val="0"/>
        <w:spacing w:after="280" w:line="285" w:lineRule="auto"/>
        <w:rPr>
          <w:rFonts w:eastAsia="Times New Roman" w:cs="Arial"/>
          <w:color w:val="000000"/>
          <w:kern w:val="28"/>
          <w:sz w:val="32"/>
          <w:szCs w:val="32"/>
          <w:lang w:eastAsia="en-GB"/>
          <w14:cntxtAlts/>
        </w:rPr>
      </w:pPr>
      <w:r w:rsidRPr="000C2B00">
        <w:rPr>
          <w:rFonts w:eastAsia="Times New Roman" w:cs="Arial"/>
          <w:b/>
          <w:bCs/>
          <w:color w:val="C00000"/>
          <w:kern w:val="28"/>
          <w:sz w:val="32"/>
          <w:szCs w:val="32"/>
          <w:lang w:eastAsia="en-GB"/>
          <w14:cntxtAlts/>
        </w:rPr>
        <w:t>Red; </w:t>
      </w:r>
      <w:r w:rsidRPr="000C2B00">
        <w:rPr>
          <w:rFonts w:eastAsia="Times New Roman" w:cs="Arial"/>
          <w:color w:val="000000"/>
          <w:kern w:val="28"/>
          <w:sz w:val="32"/>
          <w:szCs w:val="32"/>
          <w:lang w:eastAsia="en-GB"/>
          <w14:cntxtAlts/>
        </w:rPr>
        <w:t>are nature's powerhouse on nutrition and benefits. Red foods have cancer-fighting benefits, could reduce the risk of diabetes and heart disease. </w:t>
      </w:r>
      <w:proofErr w:type="gramStart"/>
      <w:r w:rsidRPr="000C2B00">
        <w:rPr>
          <w:rFonts w:eastAsia="Times New Roman" w:cs="Arial"/>
          <w:color w:val="000000"/>
          <w:kern w:val="28"/>
          <w:sz w:val="32"/>
          <w:szCs w:val="32"/>
          <w:lang w:eastAsia="en-GB"/>
          <w14:cntxtAlts/>
        </w:rPr>
        <w:t>Healthy red foods,</w:t>
      </w:r>
      <w:proofErr w:type="gramEnd"/>
      <w:r w:rsidRPr="000C2B00">
        <w:rPr>
          <w:rFonts w:eastAsia="Times New Roman" w:cs="Arial"/>
          <w:color w:val="000000"/>
          <w:kern w:val="28"/>
          <w:sz w:val="32"/>
          <w:szCs w:val="32"/>
          <w:lang w:eastAsia="en-GB"/>
          <w14:cntxtAlts/>
        </w:rPr>
        <w:t xml:space="preserve"> include tomatoes, red pepper, red onions, radish, red beans, beets, strawberries, raspberries, cranberries, watermelon, rhubarb, red apples, cherries, and pomegranate. </w:t>
      </w:r>
      <w:r w:rsidRPr="000C2B00">
        <w:rPr>
          <w:rFonts w:eastAsia="Times New Roman" w:cs="Arial"/>
          <w:color w:val="000000"/>
          <w:kern w:val="28"/>
          <w:sz w:val="32"/>
          <w:szCs w:val="32"/>
          <w:lang w:eastAsia="en-GB"/>
          <w14:cntxtAlts/>
        </w:rPr>
        <w:br/>
      </w:r>
      <w:r w:rsidRPr="000C2B00">
        <w:rPr>
          <w:rFonts w:eastAsia="Times New Roman" w:cs="Arial"/>
          <w:b/>
          <w:bCs/>
          <w:color w:val="000000"/>
          <w:kern w:val="28"/>
          <w:sz w:val="32"/>
          <w:szCs w:val="32"/>
          <w:lang w:eastAsia="en-GB"/>
          <w14:cntxtAlts/>
        </w:rPr>
        <w:t>Top Tips</w:t>
      </w:r>
      <w:r w:rsidRPr="000C2B00">
        <w:rPr>
          <w:rFonts w:eastAsia="Times New Roman" w:cs="Arial"/>
          <w:color w:val="000000"/>
          <w:kern w:val="28"/>
          <w:sz w:val="32"/>
          <w:szCs w:val="32"/>
          <w:lang w:eastAsia="en-GB"/>
          <w14:cntxtAlts/>
        </w:rPr>
        <w:br/>
        <w:t>Add pomegranate seeds or cherry tomatoes to a green salad or couscous or strawberries to a bowl of porridge. Add chopped tomatoes to omelettes or burritos. </w:t>
      </w:r>
    </w:p>
    <w:p w14:paraId="489C1DD5" w14:textId="77777777" w:rsidR="000C2B00" w:rsidRPr="000C2B00" w:rsidRDefault="000C2B00" w:rsidP="000C2B00">
      <w:pPr>
        <w:widowControl w:val="0"/>
        <w:spacing w:after="280" w:line="285" w:lineRule="auto"/>
        <w:rPr>
          <w:rFonts w:eastAsia="Times New Roman" w:cs="Arial"/>
          <w:color w:val="000000"/>
          <w:kern w:val="28"/>
          <w:sz w:val="32"/>
          <w:szCs w:val="32"/>
          <w:lang w:eastAsia="en-GB"/>
          <w14:cntxtAlts/>
        </w:rPr>
      </w:pPr>
      <w:r w:rsidRPr="000C2B00">
        <w:rPr>
          <w:rFonts w:eastAsia="Times New Roman" w:cs="Arial"/>
          <w:b/>
          <w:bCs/>
          <w:color w:val="FFC000"/>
          <w:kern w:val="28"/>
          <w:sz w:val="32"/>
          <w:szCs w:val="32"/>
          <w:lang w:eastAsia="en-GB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  <w14:cntxtAlts/>
        </w:rPr>
        <w:t>Orange and Yellow; </w:t>
      </w:r>
      <w:r w:rsidRPr="000C2B00">
        <w:rPr>
          <w:rFonts w:eastAsia="Times New Roman" w:cs="Arial"/>
          <w:color w:val="000000"/>
          <w:kern w:val="28"/>
          <w:sz w:val="32"/>
          <w:szCs w:val="32"/>
          <w:lang w:eastAsia="en-GB"/>
          <w14:cntxtAlts/>
        </w:rPr>
        <w:t xml:space="preserve">are packed full of nutrients. They are rich in Vitamin C and carotenoids, including beta-carotene, which promotes healthy vision and cell growth. Citrus fruits could help prevent strokes. Healthy orange and yellow foods include; pumpkin, winter squash, sweet potatoes and carrots, sweetcorn, yellow summer squash, yellow </w:t>
      </w:r>
      <w:proofErr w:type="gramStart"/>
      <w:r w:rsidRPr="000C2B00">
        <w:rPr>
          <w:rFonts w:eastAsia="Times New Roman" w:cs="Arial"/>
          <w:color w:val="000000"/>
          <w:kern w:val="28"/>
          <w:sz w:val="32"/>
          <w:szCs w:val="32"/>
          <w:lang w:eastAsia="en-GB"/>
          <w14:cntxtAlts/>
        </w:rPr>
        <w:t>and  orange</w:t>
      </w:r>
      <w:proofErr w:type="gramEnd"/>
      <w:r w:rsidRPr="000C2B00">
        <w:rPr>
          <w:rFonts w:eastAsia="Times New Roman" w:cs="Arial"/>
          <w:color w:val="000000"/>
          <w:kern w:val="28"/>
          <w:sz w:val="32"/>
          <w:szCs w:val="32"/>
          <w:lang w:eastAsia="en-GB"/>
          <w14:cntxtAlts/>
        </w:rPr>
        <w:t xml:space="preserve"> peppers, orange lentils, citrus fruits (lemons, oranges, grapefruits) pineapple, star fruit, papayas, cantaloupe, peaches, and apricots. </w:t>
      </w:r>
    </w:p>
    <w:p w14:paraId="283147DA" w14:textId="77777777" w:rsidR="000C2B00" w:rsidRPr="000C2B00" w:rsidRDefault="000C2B00" w:rsidP="000C2B00">
      <w:pPr>
        <w:widowControl w:val="0"/>
        <w:spacing w:after="280" w:line="285" w:lineRule="auto"/>
        <w:rPr>
          <w:rFonts w:eastAsia="Times New Roman" w:cs="Arial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0C2B00">
        <w:rPr>
          <w:rFonts w:eastAsia="Times New Roman" w:cs="Arial"/>
          <w:b/>
          <w:bCs/>
          <w:color w:val="000000"/>
          <w:kern w:val="28"/>
          <w:sz w:val="32"/>
          <w:szCs w:val="32"/>
          <w:lang w:eastAsia="en-GB"/>
          <w14:cntxtAlts/>
        </w:rPr>
        <w:t>Top Tips</w:t>
      </w:r>
      <w:r w:rsidRPr="000C2B00">
        <w:rPr>
          <w:rFonts w:eastAsia="Times New Roman" w:cs="Arial"/>
          <w:b/>
          <w:bCs/>
          <w:color w:val="000000"/>
          <w:kern w:val="28"/>
          <w:sz w:val="32"/>
          <w:szCs w:val="32"/>
          <w:lang w:eastAsia="en-GB"/>
          <w14:cntxtAlts/>
        </w:rPr>
        <w:br/>
      </w:r>
      <w:r w:rsidRPr="000C2B00">
        <w:rPr>
          <w:rFonts w:eastAsia="Times New Roman" w:cs="Arial"/>
          <w:color w:val="000000"/>
          <w:kern w:val="28"/>
          <w:sz w:val="32"/>
          <w:szCs w:val="32"/>
          <w:lang w:eastAsia="en-GB"/>
          <w14:cntxtAlts/>
        </w:rPr>
        <w:t>Add dried apricot or mango to porridge or cereal. Add yellow peppers to chilli, Bolognese and salads, or swede to casseroles. </w:t>
      </w:r>
      <w:r w:rsidRPr="000C2B00">
        <w:rPr>
          <w:rFonts w:eastAsia="Times New Roman" w:cs="Arial"/>
          <w:color w:val="000000"/>
          <w:kern w:val="28"/>
          <w:sz w:val="32"/>
          <w:szCs w:val="32"/>
          <w:lang w:eastAsia="en-GB"/>
          <w14:cntxtAlts/>
        </w:rPr>
        <w:br/>
      </w:r>
      <w:r w:rsidRPr="000C2B00">
        <w:rPr>
          <w:rFonts w:eastAsia="Times New Roman" w:cs="Arial"/>
          <w:b/>
          <w:bCs/>
          <w:color w:val="000000"/>
          <w:kern w:val="28"/>
          <w:sz w:val="32"/>
          <w:szCs w:val="32"/>
          <w:lang w:eastAsia="en-GB"/>
          <w14:cntxtAlts/>
        </w:rPr>
        <w:br/>
      </w:r>
      <w:r w:rsidRPr="000C2B00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Thank you to Catarina Leal, Paediatric Diabetes Dietitian from BWC for providing this information.</w:t>
      </w:r>
    </w:p>
    <w:p w14:paraId="74B7C247" w14:textId="77777777" w:rsidR="000C2B00" w:rsidRPr="000C2B00" w:rsidRDefault="000C2B00" w:rsidP="000C2B00">
      <w:pPr>
        <w:widowControl w:val="0"/>
        <w:spacing w:after="280"/>
        <w:rPr>
          <w:rFonts w:eastAsia="Times New Roman" w:cs="Arial"/>
          <w:color w:val="000000"/>
          <w:kern w:val="28"/>
          <w:sz w:val="32"/>
          <w:szCs w:val="32"/>
          <w:lang w:eastAsia="en-GB"/>
          <w14:cntxtAlts/>
        </w:rPr>
      </w:pPr>
      <w:r w:rsidRPr="000C2B00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  <w:r w:rsidRPr="000C2B00">
        <w:rPr>
          <w:rFonts w:eastAsia="Times New Roman" w:cs="Arial"/>
          <w:b/>
          <w:bCs/>
          <w:color w:val="00B050"/>
          <w:kern w:val="28"/>
          <w:sz w:val="32"/>
          <w:szCs w:val="32"/>
          <w:lang w:eastAsia="en-GB"/>
          <w14:cntxtAlts/>
        </w:rPr>
        <w:t>Green; </w:t>
      </w:r>
      <w:r w:rsidRPr="000C2B00">
        <w:rPr>
          <w:rFonts w:eastAsia="Times New Roman" w:cs="Arial"/>
          <w:color w:val="000000"/>
          <w:kern w:val="28"/>
          <w:sz w:val="32"/>
          <w:szCs w:val="32"/>
          <w:lang w:eastAsia="en-GB"/>
          <w14:cntxtAlts/>
        </w:rPr>
        <w:t xml:space="preserve">are rich in isoflavones and vitamin K, which is essential for blood and bone health. Leafy green vegetables are loaded with antioxidants.  Healthy green vegetables and fruits include leafy </w:t>
      </w:r>
      <w:r w:rsidRPr="000C2B00">
        <w:rPr>
          <w:rFonts w:eastAsia="Times New Roman" w:cs="Arial"/>
          <w:color w:val="000000"/>
          <w:kern w:val="28"/>
          <w:sz w:val="32"/>
          <w:szCs w:val="32"/>
          <w:lang w:eastAsia="en-GB"/>
          <w14:cntxtAlts/>
        </w:rPr>
        <w:lastRenderedPageBreak/>
        <w:t>vegetables (kale, romaine lettuce, collard greens, spinach, </w:t>
      </w:r>
      <w:proofErr w:type="spellStart"/>
      <w:r w:rsidRPr="000C2B00">
        <w:rPr>
          <w:rFonts w:eastAsia="Times New Roman" w:cs="Arial"/>
          <w:color w:val="000000"/>
          <w:kern w:val="28"/>
          <w:sz w:val="32"/>
          <w:szCs w:val="32"/>
          <w:lang w:eastAsia="en-GB"/>
          <w14:cntxtAlts/>
        </w:rPr>
        <w:t>bok</w:t>
      </w:r>
      <w:proofErr w:type="spellEnd"/>
      <w:r w:rsidRPr="000C2B00">
        <w:rPr>
          <w:rFonts w:eastAsia="Times New Roman" w:cs="Arial"/>
          <w:color w:val="000000"/>
          <w:kern w:val="28"/>
          <w:sz w:val="32"/>
          <w:szCs w:val="32"/>
          <w:lang w:eastAsia="en-GB"/>
          <w14:cntxtAlts/>
        </w:rPr>
        <w:t> choy, and arugula), broccoli, brussels sprouts, asparagus, edamame, green beans, celery, cucumbers, peas (green peas, snow peas, snap peas), avocado, kiwi, green grapes, and green apples. </w:t>
      </w:r>
    </w:p>
    <w:p w14:paraId="48A50BDD" w14:textId="77777777" w:rsidR="000C2B00" w:rsidRPr="000C2B00" w:rsidRDefault="000C2B00" w:rsidP="000C2B00">
      <w:pPr>
        <w:widowControl w:val="0"/>
        <w:spacing w:after="280" w:line="285" w:lineRule="auto"/>
        <w:rPr>
          <w:rFonts w:eastAsia="Times New Roman" w:cs="Arial"/>
          <w:color w:val="000000"/>
          <w:kern w:val="28"/>
          <w:sz w:val="32"/>
          <w:szCs w:val="32"/>
          <w:lang w:eastAsia="en-GB"/>
          <w14:cntxtAlts/>
        </w:rPr>
      </w:pPr>
      <w:r w:rsidRPr="000C2B00">
        <w:rPr>
          <w:rFonts w:eastAsia="Times New Roman" w:cs="Arial"/>
          <w:b/>
          <w:bCs/>
          <w:color w:val="000000"/>
          <w:kern w:val="28"/>
          <w:sz w:val="32"/>
          <w:szCs w:val="32"/>
          <w:lang w:eastAsia="en-GB"/>
          <w14:cntxtAlts/>
        </w:rPr>
        <w:t>Top Tip </w:t>
      </w:r>
      <w:r w:rsidRPr="000C2B00">
        <w:rPr>
          <w:rFonts w:eastAsia="Times New Roman" w:cs="Arial"/>
          <w:b/>
          <w:bCs/>
          <w:color w:val="000000"/>
          <w:kern w:val="28"/>
          <w:sz w:val="32"/>
          <w:szCs w:val="32"/>
          <w:lang w:eastAsia="en-GB"/>
          <w14:cntxtAlts/>
        </w:rPr>
        <w:br/>
      </w:r>
      <w:r w:rsidRPr="000C2B00">
        <w:rPr>
          <w:rFonts w:eastAsia="Times New Roman" w:cs="Arial"/>
          <w:color w:val="000000"/>
          <w:kern w:val="28"/>
          <w:sz w:val="32"/>
          <w:szCs w:val="32"/>
          <w:lang w:eastAsia="en-GB"/>
          <w14:cntxtAlts/>
        </w:rPr>
        <w:t>Stir peas into cooked rice to add colour and nutrients. </w:t>
      </w:r>
    </w:p>
    <w:p w14:paraId="7EC4F0AD" w14:textId="77777777" w:rsidR="000C2B00" w:rsidRPr="000C2B00" w:rsidRDefault="000C2B00" w:rsidP="000C2B00">
      <w:pPr>
        <w:widowControl w:val="0"/>
        <w:spacing w:after="280" w:line="285" w:lineRule="auto"/>
        <w:rPr>
          <w:rFonts w:eastAsia="Times New Roman" w:cs="Arial"/>
          <w:color w:val="000000"/>
          <w:kern w:val="28"/>
          <w:sz w:val="32"/>
          <w:szCs w:val="32"/>
          <w:lang w:eastAsia="en-GB"/>
          <w14:cntxtAlts/>
        </w:rPr>
      </w:pPr>
      <w:r w:rsidRPr="000C2B00">
        <w:rPr>
          <w:rFonts w:eastAsia="Times New Roman" w:cs="Arial"/>
          <w:b/>
          <w:bCs/>
          <w:color w:val="73264D"/>
          <w:kern w:val="28"/>
          <w:sz w:val="32"/>
          <w:szCs w:val="32"/>
          <w:lang w:eastAsia="en-GB"/>
          <w14:cntxtAlts/>
        </w:rPr>
        <w:t>Blue and Purple; </w:t>
      </w:r>
      <w:r w:rsidRPr="000C2B00">
        <w:rPr>
          <w:rFonts w:eastAsia="Times New Roman" w:cs="Arial"/>
          <w:color w:val="000000"/>
          <w:kern w:val="28"/>
          <w:sz w:val="32"/>
          <w:szCs w:val="32"/>
          <w:lang w:eastAsia="en-GB"/>
          <w14:cntxtAlts/>
        </w:rPr>
        <w:t>powerful antioxidants that may help protect cells from damage and could reduce the risk of cancer, stroke, and heart disease. Healthy purple food includes; eggplant, purple cabbage, beetroot, radishes, purple carrots, black olives, berries (blueberries and blackberries), passion fruit, purple grapes, purple plums, prunes, and dark cherries. </w:t>
      </w:r>
    </w:p>
    <w:p w14:paraId="6452236B" w14:textId="77777777" w:rsidR="000C2B00" w:rsidRPr="000C2B00" w:rsidRDefault="000C2B00" w:rsidP="000C2B00">
      <w:pPr>
        <w:widowControl w:val="0"/>
        <w:spacing w:after="280" w:line="285" w:lineRule="auto"/>
        <w:rPr>
          <w:rFonts w:eastAsia="Times New Roman" w:cs="Arial"/>
          <w:color w:val="000000"/>
          <w:kern w:val="28"/>
          <w:sz w:val="32"/>
          <w:szCs w:val="32"/>
          <w:lang w:eastAsia="en-GB"/>
          <w14:cntxtAlts/>
        </w:rPr>
      </w:pPr>
      <w:r w:rsidRPr="000C2B00">
        <w:rPr>
          <w:rFonts w:eastAsia="Times New Roman" w:cs="Arial"/>
          <w:b/>
          <w:bCs/>
          <w:color w:val="000000"/>
          <w:kern w:val="28"/>
          <w:sz w:val="32"/>
          <w:szCs w:val="32"/>
          <w:lang w:eastAsia="en-GB"/>
          <w14:cntxtAlts/>
        </w:rPr>
        <w:t>Top Tip</w:t>
      </w:r>
      <w:r w:rsidRPr="000C2B00">
        <w:rPr>
          <w:rFonts w:eastAsia="Times New Roman" w:cs="Arial"/>
          <w:color w:val="000000"/>
          <w:kern w:val="28"/>
          <w:sz w:val="32"/>
          <w:szCs w:val="32"/>
          <w:lang w:eastAsia="en-GB"/>
          <w14:cntxtAlts/>
        </w:rPr>
        <w:br/>
        <w:t>Slice ready-cooked, vacuum-packed beetroot (not pickled or in brine) and add it to salads or toast. </w:t>
      </w:r>
    </w:p>
    <w:p w14:paraId="3E25A267" w14:textId="77777777" w:rsidR="000C2B00" w:rsidRPr="000C2B00" w:rsidRDefault="000C2B00" w:rsidP="000C2B00">
      <w:pPr>
        <w:widowControl w:val="0"/>
        <w:spacing w:after="280" w:line="285" w:lineRule="auto"/>
        <w:rPr>
          <w:rFonts w:eastAsia="Times New Roman" w:cs="Arial"/>
          <w:color w:val="000000"/>
          <w:kern w:val="28"/>
          <w:sz w:val="32"/>
          <w:szCs w:val="32"/>
          <w:lang w:eastAsia="en-GB"/>
          <w14:cntxtAlts/>
        </w:rPr>
      </w:pPr>
      <w:r w:rsidRPr="000C2B00">
        <w:rPr>
          <w:rFonts w:eastAsia="Times New Roman" w:cs="Arial"/>
          <w:b/>
          <w:bCs/>
          <w:color w:val="773E18"/>
          <w:kern w:val="28"/>
          <w:sz w:val="32"/>
          <w:szCs w:val="32"/>
          <w:lang w:eastAsia="en-GB"/>
          <w14:cntxtAlts/>
        </w:rPr>
        <w:t>White and Brown; </w:t>
      </w:r>
      <w:r w:rsidRPr="000C2B00">
        <w:rPr>
          <w:rFonts w:eastAsia="Times New Roman" w:cs="Arial"/>
          <w:color w:val="000000"/>
          <w:kern w:val="28"/>
          <w:sz w:val="32"/>
          <w:szCs w:val="32"/>
          <w:lang w:eastAsia="en-GB"/>
          <w14:cntxtAlts/>
        </w:rPr>
        <w:t>helps to reduce the risks of cancer and have anti-inflammatory properties. Selenium, found in mushrooms, plays a key role in supporting the immune system. Bananas, parsnips and mushrooms are also good sources of potassium – an important mineral for normal heart and muscle function. </w:t>
      </w:r>
    </w:p>
    <w:p w14:paraId="44D41DCA" w14:textId="77777777" w:rsidR="000C2B00" w:rsidRPr="000C2B00" w:rsidRDefault="000C2B00" w:rsidP="000C2B00">
      <w:pPr>
        <w:widowControl w:val="0"/>
        <w:spacing w:after="280" w:line="285" w:lineRule="auto"/>
        <w:rPr>
          <w:rFonts w:eastAsia="Times New Roman" w:cs="Arial"/>
          <w:color w:val="000000"/>
          <w:kern w:val="28"/>
          <w:sz w:val="32"/>
          <w:szCs w:val="32"/>
          <w:lang w:eastAsia="en-GB"/>
          <w14:cntxtAlts/>
        </w:rPr>
      </w:pPr>
      <w:r w:rsidRPr="000C2B00">
        <w:rPr>
          <w:rFonts w:eastAsia="Times New Roman" w:cs="Arial"/>
          <w:b/>
          <w:bCs/>
          <w:color w:val="000000"/>
          <w:kern w:val="28"/>
          <w:sz w:val="32"/>
          <w:szCs w:val="32"/>
          <w:lang w:eastAsia="en-GB"/>
          <w14:cntxtAlts/>
        </w:rPr>
        <w:t>Top Tip</w:t>
      </w:r>
      <w:r w:rsidRPr="000C2B00">
        <w:rPr>
          <w:rFonts w:eastAsia="Times New Roman" w:cs="Arial"/>
          <w:b/>
          <w:bCs/>
          <w:color w:val="000000"/>
          <w:kern w:val="28"/>
          <w:sz w:val="32"/>
          <w:szCs w:val="32"/>
          <w:lang w:eastAsia="en-GB"/>
          <w14:cntxtAlts/>
        </w:rPr>
        <w:br/>
      </w:r>
      <w:r w:rsidRPr="000C2B00">
        <w:rPr>
          <w:rFonts w:eastAsia="Times New Roman" w:cs="Arial"/>
          <w:color w:val="000000"/>
          <w:kern w:val="28"/>
          <w:sz w:val="32"/>
          <w:szCs w:val="32"/>
          <w:lang w:eastAsia="en-GB"/>
          <w14:cntxtAlts/>
        </w:rPr>
        <w:t>Make mash exciting with cooked celeriac or artichokes. Either mash on their own or together with potatoes. </w:t>
      </w:r>
    </w:p>
    <w:p w14:paraId="18879618" w14:textId="77777777" w:rsidR="000C2B00" w:rsidRPr="000C2B00" w:rsidRDefault="000C2B00" w:rsidP="000C2B00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0C2B00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059E3703" w14:textId="2495C3AD" w:rsidR="000C2B00" w:rsidRPr="000C2B00" w:rsidRDefault="000C2B00" w:rsidP="000C2B00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bookmarkStart w:id="0" w:name="_GoBack"/>
      <w:bookmarkEnd w:id="0"/>
    </w:p>
    <w:p w14:paraId="50806CA6" w14:textId="05F1C5D5" w:rsidR="005F1F71" w:rsidRPr="005F1F71" w:rsidRDefault="005F1F71" w:rsidP="005F1F71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</w:p>
    <w:sectPr w:rsidR="005F1F71" w:rsidRPr="005F1F71" w:rsidSect="006543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C02B37"/>
    <w:multiLevelType w:val="hybridMultilevel"/>
    <w:tmpl w:val="27AA2D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CF8"/>
    <w:multiLevelType w:val="hybridMultilevel"/>
    <w:tmpl w:val="251E6F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E5DC3"/>
    <w:multiLevelType w:val="hybridMultilevel"/>
    <w:tmpl w:val="9EBE6F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71"/>
    <w:rsid w:val="000C2B00"/>
    <w:rsid w:val="005F1F71"/>
    <w:rsid w:val="006543F5"/>
    <w:rsid w:val="0080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B0985"/>
  <w15:chartTrackingRefBased/>
  <w15:docId w15:val="{6CBE9849-3A4E-4A30-8FC3-0423D2C6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Lewis</dc:creator>
  <cp:keywords/>
  <dc:description/>
  <cp:lastModifiedBy>Catherine Lewis</cp:lastModifiedBy>
  <cp:revision>2</cp:revision>
  <dcterms:created xsi:type="dcterms:W3CDTF">2020-12-20T15:44:00Z</dcterms:created>
  <dcterms:modified xsi:type="dcterms:W3CDTF">2020-12-20T15:44:00Z</dcterms:modified>
</cp:coreProperties>
</file>